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398E5" w14:textId="77777777" w:rsidR="00F93EF3" w:rsidRPr="000A7D61" w:rsidRDefault="00F93EF3" w:rsidP="00F93EF3">
      <w:pPr>
        <w:pStyle w:val="Header"/>
        <w:rPr>
          <w:color w:val="595959" w:themeColor="text1" w:themeTint="A6"/>
          <w:sz w:val="32"/>
          <w:szCs w:val="32"/>
        </w:rPr>
      </w:pPr>
      <w:bookmarkStart w:id="0" w:name="_GoBack"/>
      <w:r w:rsidRPr="000A7D61">
        <w:rPr>
          <w:color w:val="595959" w:themeColor="text1" w:themeTint="A6"/>
          <w:sz w:val="32"/>
          <w:szCs w:val="32"/>
        </w:rPr>
        <w:t>Finale 2014 Site License Text Descriptions</w:t>
      </w:r>
    </w:p>
    <w:bookmarkEnd w:id="0"/>
    <w:p w14:paraId="5D7D57DD" w14:textId="77777777" w:rsidR="00F93EF3" w:rsidRDefault="00F93EF3" w:rsidP="00F93EF3">
      <w:pPr>
        <w:spacing w:line="240" w:lineRule="auto"/>
        <w:rPr>
          <w:b/>
        </w:rPr>
      </w:pPr>
    </w:p>
    <w:p w14:paraId="3D496EC2" w14:textId="704812AC" w:rsidR="00FF7B9B" w:rsidRDefault="00E0436F" w:rsidP="00F93EF3">
      <w:pPr>
        <w:spacing w:line="240" w:lineRule="auto"/>
        <w:rPr>
          <w:b/>
        </w:rPr>
      </w:pPr>
      <w:r w:rsidRPr="00C22FE8">
        <w:rPr>
          <w:b/>
          <w:sz w:val="28"/>
          <w:szCs w:val="28"/>
        </w:rPr>
        <w:t>60</w:t>
      </w:r>
      <w:r w:rsidR="00F26491" w:rsidRPr="00C22FE8">
        <w:rPr>
          <w:b/>
          <w:sz w:val="28"/>
          <w:szCs w:val="28"/>
        </w:rPr>
        <w:t>-wo</w:t>
      </w:r>
      <w:r w:rsidR="006C4309" w:rsidRPr="00C22FE8">
        <w:rPr>
          <w:b/>
          <w:sz w:val="28"/>
          <w:szCs w:val="28"/>
        </w:rPr>
        <w:t>rd description of Finale® 2014</w:t>
      </w:r>
      <w:r w:rsidR="000A731D" w:rsidRPr="00C22FE8">
        <w:rPr>
          <w:b/>
          <w:sz w:val="28"/>
          <w:szCs w:val="28"/>
        </w:rPr>
        <w:t xml:space="preserve"> </w:t>
      </w:r>
      <w:r w:rsidR="006137BE" w:rsidRPr="00C22FE8">
        <w:rPr>
          <w:b/>
          <w:sz w:val="28"/>
          <w:szCs w:val="28"/>
        </w:rPr>
        <w:t>Site License</w:t>
      </w:r>
      <w:r w:rsidR="00F93EF3">
        <w:rPr>
          <w:b/>
        </w:rPr>
        <w:br/>
      </w:r>
      <w:r w:rsidRPr="00E0436F">
        <w:t xml:space="preserve">With Finale, students and facility can easily arrange or compose publisher-quality music notation that plays back with world-class sounds. They can share the results as sheet music, audio files, or via the free Finale </w:t>
      </w:r>
      <w:proofErr w:type="spellStart"/>
      <w:r w:rsidRPr="00E0436F">
        <w:t>SongBook</w:t>
      </w:r>
      <w:proofErr w:type="spellEnd"/>
      <w:r w:rsidR="003D0D1C">
        <w:t>®</w:t>
      </w:r>
      <w:r w:rsidRPr="00E0436F">
        <w:t xml:space="preserve"> iPad app. Exclusive education features – including </w:t>
      </w:r>
      <w:proofErr w:type="spellStart"/>
      <w:r w:rsidRPr="00E0436F">
        <w:t>SmartMusic</w:t>
      </w:r>
      <w:proofErr w:type="spellEnd"/>
      <w:r w:rsidR="003D0D1C">
        <w:t>®</w:t>
      </w:r>
      <w:r w:rsidRPr="00E0436F">
        <w:t xml:space="preserve"> support, customizable Music Education Worksheets and the Exercise Wizard – make Finale the forward-looking choice, and site license pricing makes it affordable.</w:t>
      </w:r>
    </w:p>
    <w:p w14:paraId="2B609473" w14:textId="77777777" w:rsidR="006D38BF" w:rsidRPr="00F93EF3" w:rsidRDefault="00075941" w:rsidP="00F93EF3">
      <w:pPr>
        <w:spacing w:line="240" w:lineRule="auto"/>
        <w:rPr>
          <w:b/>
        </w:rPr>
      </w:pPr>
      <w:r w:rsidRPr="00C22FE8">
        <w:rPr>
          <w:b/>
          <w:sz w:val="28"/>
          <w:szCs w:val="28"/>
        </w:rPr>
        <w:t>3</w:t>
      </w:r>
      <w:r w:rsidR="003046A5" w:rsidRPr="00C22FE8">
        <w:rPr>
          <w:b/>
          <w:sz w:val="28"/>
          <w:szCs w:val="28"/>
        </w:rPr>
        <w:t>75</w:t>
      </w:r>
      <w:r w:rsidR="006A66E5" w:rsidRPr="00C22FE8">
        <w:rPr>
          <w:b/>
          <w:sz w:val="28"/>
          <w:szCs w:val="28"/>
        </w:rPr>
        <w:t xml:space="preserve">-word description of Finale® 2014 </w:t>
      </w:r>
      <w:r w:rsidR="006137BE" w:rsidRPr="00C22FE8">
        <w:rPr>
          <w:b/>
          <w:sz w:val="28"/>
          <w:szCs w:val="28"/>
        </w:rPr>
        <w:t>Site License</w:t>
      </w:r>
      <w:r w:rsidR="00F93EF3">
        <w:rPr>
          <w:b/>
        </w:rPr>
        <w:br/>
      </w:r>
      <w:r w:rsidR="00032843" w:rsidRPr="00E0436F">
        <w:t>Music educators</w:t>
      </w:r>
      <w:r w:rsidR="00FE3F5F" w:rsidRPr="00E0436F">
        <w:t xml:space="preserve"> </w:t>
      </w:r>
      <w:r w:rsidR="00032843" w:rsidRPr="00E0436F">
        <w:t>create a musical legacy</w:t>
      </w:r>
      <w:r w:rsidR="00FE3F5F" w:rsidRPr="00E0436F">
        <w:t>, making a lasting, posi</w:t>
      </w:r>
      <w:r w:rsidR="00032843" w:rsidRPr="00E0436F">
        <w:t>tive impact in the lives of their</w:t>
      </w:r>
      <w:r w:rsidR="00FE3F5F" w:rsidRPr="00E0436F">
        <w:t xml:space="preserve"> students. </w:t>
      </w:r>
      <w:r w:rsidR="00E51950" w:rsidRPr="00E0436F">
        <w:t xml:space="preserve">Only Finale offers the flexibility to fully </w:t>
      </w:r>
      <w:r w:rsidR="00FE3F5F" w:rsidRPr="00E0436F">
        <w:t xml:space="preserve">support </w:t>
      </w:r>
      <w:r w:rsidR="00032843" w:rsidRPr="00E0436F">
        <w:t xml:space="preserve">all music educators, no matter what they teach, and a </w:t>
      </w:r>
      <w:r w:rsidR="004C74F5" w:rsidRPr="00E0436F">
        <w:t>site license</w:t>
      </w:r>
      <w:r w:rsidR="00032843" w:rsidRPr="00E0436F">
        <w:t xml:space="preserve"> makes Finale affordable for the entire department.</w:t>
      </w:r>
    </w:p>
    <w:p w14:paraId="332BBC8C" w14:textId="77777777" w:rsidR="0022085A" w:rsidRPr="00E0436F" w:rsidRDefault="0022085A" w:rsidP="00F93EF3">
      <w:pPr>
        <w:pStyle w:val="ListParagraph"/>
        <w:spacing w:line="240" w:lineRule="auto"/>
        <w:ind w:left="0"/>
        <w:rPr>
          <w:b/>
        </w:rPr>
      </w:pPr>
      <w:r w:rsidRPr="00E0436F">
        <w:rPr>
          <w:b/>
        </w:rPr>
        <w:t>General Music</w:t>
      </w:r>
    </w:p>
    <w:p w14:paraId="2FED0640" w14:textId="77777777" w:rsidR="00FE3F5F" w:rsidRPr="00E0436F" w:rsidRDefault="00FE3F5F" w:rsidP="00F93EF3">
      <w:pPr>
        <w:pStyle w:val="ListParagraph"/>
        <w:spacing w:line="240" w:lineRule="auto"/>
        <w:ind w:left="0"/>
      </w:pPr>
      <w:r w:rsidRPr="00E0436F">
        <w:t xml:space="preserve">Whether you’re teaching, testing, or </w:t>
      </w:r>
      <w:r w:rsidR="00136514" w:rsidRPr="00E0436F">
        <w:t>sharing</w:t>
      </w:r>
      <w:r w:rsidRPr="00E0436F">
        <w:t xml:space="preserve"> music puzzles and games, Finale </w:t>
      </w:r>
      <w:r w:rsidR="00136514" w:rsidRPr="00E0436F">
        <w:t>provides</w:t>
      </w:r>
      <w:r w:rsidRPr="00E0436F">
        <w:t xml:space="preserve"> </w:t>
      </w:r>
      <w:r w:rsidR="00B4784D" w:rsidRPr="00E0436F">
        <w:t xml:space="preserve">easily customized </w:t>
      </w:r>
      <w:r w:rsidR="00136514" w:rsidRPr="00E0436F">
        <w:t>resources</w:t>
      </w:r>
      <w:r w:rsidRPr="00E0436F">
        <w:t xml:space="preserve">. From flashcards and worksheets that cover the basic elements of music, to tools to aid improvisation and </w:t>
      </w:r>
      <w:r w:rsidR="00B4784D" w:rsidRPr="00E0436F">
        <w:t xml:space="preserve">discover </w:t>
      </w:r>
      <w:r w:rsidRPr="00E0436F">
        <w:t xml:space="preserve">form and analysis, </w:t>
      </w:r>
      <w:r w:rsidR="00136514" w:rsidRPr="00E0436F">
        <w:t>the content you need is at your fingertips.</w:t>
      </w:r>
    </w:p>
    <w:p w14:paraId="3315925A" w14:textId="77777777" w:rsidR="0022085A" w:rsidRPr="00E0436F" w:rsidRDefault="0022085A" w:rsidP="00F93EF3">
      <w:pPr>
        <w:pStyle w:val="ListParagraph"/>
        <w:spacing w:line="240" w:lineRule="auto"/>
        <w:ind w:left="0"/>
      </w:pPr>
    </w:p>
    <w:p w14:paraId="5D9C5D03" w14:textId="77777777" w:rsidR="006D38BF" w:rsidRPr="00E0436F" w:rsidRDefault="0022085A" w:rsidP="00F93EF3">
      <w:pPr>
        <w:pStyle w:val="ListParagraph"/>
        <w:spacing w:line="240" w:lineRule="auto"/>
        <w:ind w:left="0"/>
        <w:rPr>
          <w:b/>
        </w:rPr>
      </w:pPr>
      <w:r w:rsidRPr="00E0436F">
        <w:rPr>
          <w:b/>
        </w:rPr>
        <w:t>Band and Orchestra</w:t>
      </w:r>
    </w:p>
    <w:p w14:paraId="52A91F85" w14:textId="2AD15336" w:rsidR="0022085A" w:rsidRPr="00E0436F" w:rsidRDefault="0022085A" w:rsidP="00F93EF3">
      <w:pPr>
        <w:pStyle w:val="ListParagraph"/>
        <w:spacing w:line="240" w:lineRule="auto"/>
        <w:ind w:left="0"/>
      </w:pPr>
      <w:r w:rsidRPr="00E0436F">
        <w:t xml:space="preserve">Create </w:t>
      </w:r>
      <w:proofErr w:type="spellStart"/>
      <w:r w:rsidRPr="00E0436F">
        <w:t>SmartMusic</w:t>
      </w:r>
      <w:proofErr w:type="spellEnd"/>
      <w:r w:rsidR="003D0D1C">
        <w:t>®</w:t>
      </w:r>
      <w:r w:rsidRPr="00E0436F">
        <w:t xml:space="preserve"> accompaniments and your students </w:t>
      </w:r>
      <w:r w:rsidR="006D38BF" w:rsidRPr="00E0436F">
        <w:t xml:space="preserve">can </w:t>
      </w:r>
      <w:r w:rsidR="00757AC1" w:rsidRPr="00E0436F">
        <w:t>learn</w:t>
      </w:r>
      <w:r w:rsidR="006D38BF" w:rsidRPr="00E0436F">
        <w:t xml:space="preserve"> their</w:t>
      </w:r>
      <w:r w:rsidRPr="00E0436F">
        <w:t xml:space="preserve"> music </w:t>
      </w:r>
      <w:r w:rsidR="00E10220" w:rsidRPr="00E0436F">
        <w:rPr>
          <w:i/>
        </w:rPr>
        <w:t>before</w:t>
      </w:r>
      <w:r w:rsidRPr="00E0436F">
        <w:t xml:space="preserve"> rehearsal. Replace lost parts by scanning </w:t>
      </w:r>
      <w:r w:rsidR="003C3DD9" w:rsidRPr="00E0436F">
        <w:t>another</w:t>
      </w:r>
      <w:r w:rsidRPr="00E0436F">
        <w:t xml:space="preserve"> part and transposing. </w:t>
      </w:r>
      <w:r w:rsidR="006D38BF" w:rsidRPr="00E0436F">
        <w:t>Finale saves you</w:t>
      </w:r>
      <w:r w:rsidR="00E10220" w:rsidRPr="00E0436F">
        <w:t xml:space="preserve"> time with </w:t>
      </w:r>
      <w:r w:rsidR="00FE3F5F" w:rsidRPr="00E0436F">
        <w:t xml:space="preserve">a wide variety of </w:t>
      </w:r>
      <w:r w:rsidR="00E10220" w:rsidRPr="00E0436F">
        <w:t>powerful tools including</w:t>
      </w:r>
      <w:r w:rsidR="00FE3F5F" w:rsidRPr="00E0436F">
        <w:t xml:space="preserve"> range-checking, </w:t>
      </w:r>
      <w:r w:rsidR="00AF54BC" w:rsidRPr="00E0436F">
        <w:t>Band-in-a-Box Auto-Harmoniz</w:t>
      </w:r>
      <w:r w:rsidR="00E10220" w:rsidRPr="00E0436F">
        <w:t>ing</w:t>
      </w:r>
      <w:r w:rsidR="00FE3F5F" w:rsidRPr="00E0436F">
        <w:t>, and Linked Parts</w:t>
      </w:r>
      <w:r w:rsidR="006D38BF" w:rsidRPr="00E0436F">
        <w:t xml:space="preserve">. </w:t>
      </w:r>
      <w:r w:rsidR="00A2154A" w:rsidRPr="00E0436F">
        <w:t xml:space="preserve">And included </w:t>
      </w:r>
      <w:proofErr w:type="spellStart"/>
      <w:r w:rsidR="00A2154A" w:rsidRPr="00E0436F">
        <w:t>Garritan</w:t>
      </w:r>
      <w:proofErr w:type="spellEnd"/>
      <w:r w:rsidR="00D905E8">
        <w:t>® sounds en</w:t>
      </w:r>
      <w:r w:rsidR="00A2154A" w:rsidRPr="00E0436F">
        <w:t>sure everything you create sounds great.</w:t>
      </w:r>
    </w:p>
    <w:p w14:paraId="3D2B0C94" w14:textId="77777777" w:rsidR="006D38BF" w:rsidRPr="00E0436F" w:rsidRDefault="006D38BF" w:rsidP="00F93EF3">
      <w:pPr>
        <w:pStyle w:val="ListParagraph"/>
        <w:spacing w:line="240" w:lineRule="auto"/>
        <w:ind w:left="0"/>
      </w:pPr>
    </w:p>
    <w:p w14:paraId="378E6CBF" w14:textId="77777777" w:rsidR="005836B3" w:rsidRPr="00E0436F" w:rsidRDefault="0022085A" w:rsidP="00F93EF3">
      <w:pPr>
        <w:pStyle w:val="ListParagraph"/>
        <w:spacing w:line="240" w:lineRule="auto"/>
        <w:ind w:left="0"/>
        <w:rPr>
          <w:b/>
        </w:rPr>
      </w:pPr>
      <w:r w:rsidRPr="00E0436F">
        <w:rPr>
          <w:b/>
        </w:rPr>
        <w:t>Choral Music</w:t>
      </w:r>
    </w:p>
    <w:p w14:paraId="6DEEB333" w14:textId="77777777" w:rsidR="0022085A" w:rsidRDefault="006D38BF" w:rsidP="00F93EF3">
      <w:pPr>
        <w:pStyle w:val="ListParagraph"/>
        <w:spacing w:line="240" w:lineRule="auto"/>
        <w:ind w:left="0"/>
      </w:pPr>
      <w:r w:rsidRPr="00E0436F">
        <w:t xml:space="preserve">Create practice audio files so everyone can learn their part. </w:t>
      </w:r>
      <w:r w:rsidR="0022085A" w:rsidRPr="00E0436F">
        <w:t xml:space="preserve">Scan in </w:t>
      </w:r>
      <w:r w:rsidRPr="00E0436F">
        <w:t xml:space="preserve">existing sheet music </w:t>
      </w:r>
      <w:r w:rsidR="0022085A" w:rsidRPr="00E0436F">
        <w:t>and transpose to suit a singer’s range.</w:t>
      </w:r>
      <w:r w:rsidRPr="00E0436F">
        <w:t xml:space="preserve"> </w:t>
      </w:r>
      <w:r w:rsidR="004C7CB2" w:rsidRPr="00E0436F">
        <w:t xml:space="preserve">Easily write multiple verses of text/lyrics. </w:t>
      </w:r>
    </w:p>
    <w:p w14:paraId="795DA73B" w14:textId="77777777" w:rsidR="009861C3" w:rsidRPr="00437881" w:rsidRDefault="009861C3" w:rsidP="00F93EF3">
      <w:pPr>
        <w:pStyle w:val="ListParagraph"/>
        <w:spacing w:line="240" w:lineRule="auto"/>
        <w:ind w:left="0"/>
        <w:rPr>
          <w:b/>
        </w:rPr>
      </w:pPr>
    </w:p>
    <w:p w14:paraId="18E57E71" w14:textId="77777777" w:rsidR="003046A5" w:rsidRDefault="003046A5" w:rsidP="00F93EF3">
      <w:pPr>
        <w:pStyle w:val="ListParagraph"/>
        <w:spacing w:line="240" w:lineRule="auto"/>
        <w:ind w:left="0"/>
        <w:rPr>
          <w:b/>
        </w:rPr>
      </w:pPr>
      <w:r>
        <w:rPr>
          <w:b/>
        </w:rPr>
        <w:t>Higher Education</w:t>
      </w:r>
    </w:p>
    <w:p w14:paraId="37308034" w14:textId="77777777" w:rsidR="003046A5" w:rsidRDefault="003046A5" w:rsidP="00F93EF3">
      <w:pPr>
        <w:pStyle w:val="ListParagraph"/>
        <w:spacing w:line="240" w:lineRule="auto"/>
        <w:ind w:left="0"/>
      </w:pPr>
      <w:r>
        <w:t xml:space="preserve">Finale offers tools for music composition, theory, and more. Create harmonic analysis, figured bass and </w:t>
      </w:r>
      <w:proofErr w:type="spellStart"/>
      <w:r>
        <w:t>Schenker</w:t>
      </w:r>
      <w:proofErr w:type="spellEnd"/>
      <w:r>
        <w:t xml:space="preserve"> graphs, and easily place music examples into word processing documents to create theses and dissertations.</w:t>
      </w:r>
    </w:p>
    <w:p w14:paraId="5AB32BD9" w14:textId="77777777" w:rsidR="0022085A" w:rsidRPr="00E0436F" w:rsidRDefault="0022085A" w:rsidP="00F93EF3">
      <w:pPr>
        <w:pStyle w:val="ListParagraph"/>
        <w:spacing w:line="240" w:lineRule="auto"/>
        <w:ind w:left="0"/>
      </w:pPr>
    </w:p>
    <w:p w14:paraId="26A5FF52" w14:textId="77777777" w:rsidR="005836B3" w:rsidRPr="00E0436F" w:rsidRDefault="0022085A" w:rsidP="00F93EF3">
      <w:pPr>
        <w:pStyle w:val="ListParagraph"/>
        <w:spacing w:line="240" w:lineRule="auto"/>
        <w:ind w:left="0"/>
        <w:rPr>
          <w:b/>
        </w:rPr>
      </w:pPr>
      <w:r w:rsidRPr="00E0436F">
        <w:rPr>
          <w:b/>
        </w:rPr>
        <w:t>Worship Music</w:t>
      </w:r>
    </w:p>
    <w:p w14:paraId="4940BE50" w14:textId="77777777" w:rsidR="0022085A" w:rsidRPr="00E0436F" w:rsidRDefault="00AA10F5" w:rsidP="00F93EF3">
      <w:pPr>
        <w:pStyle w:val="ListParagraph"/>
        <w:spacing w:line="240" w:lineRule="auto"/>
        <w:ind w:left="0"/>
        <w:rPr>
          <w:b/>
        </w:rPr>
      </w:pPr>
      <w:r w:rsidRPr="00E0436F">
        <w:t>P</w:t>
      </w:r>
      <w:r w:rsidR="0022085A" w:rsidRPr="00E0436F">
        <w:t>roduce</w:t>
      </w:r>
      <w:r w:rsidRPr="00E0436F">
        <w:t xml:space="preserve"> music quickly for </w:t>
      </w:r>
      <w:r w:rsidR="006D38BF" w:rsidRPr="00E0436F">
        <w:t xml:space="preserve">any </w:t>
      </w:r>
      <w:r w:rsidR="008D0F49" w:rsidRPr="00E0436F">
        <w:t>ensemble</w:t>
      </w:r>
      <w:r w:rsidR="004C7CB2" w:rsidRPr="00E0436F">
        <w:t xml:space="preserve">. </w:t>
      </w:r>
      <w:r w:rsidR="001D6CBD" w:rsidRPr="00E0436F">
        <w:t>S</w:t>
      </w:r>
      <w:r w:rsidR="0022085A" w:rsidRPr="00E0436F">
        <w:t xml:space="preserve">can a song or </w:t>
      </w:r>
      <w:r w:rsidR="00E97E1C" w:rsidRPr="00E0436F">
        <w:t>hymn and orchestrate with any parts</w:t>
      </w:r>
      <w:r w:rsidR="0022085A" w:rsidRPr="00E0436F">
        <w:t xml:space="preserve"> you need. A couple clicks of the m</w:t>
      </w:r>
      <w:r w:rsidR="006D38BF" w:rsidRPr="00E0436F">
        <w:t>ous</w:t>
      </w:r>
      <w:r w:rsidR="004C7CB2" w:rsidRPr="00E0436F">
        <w:t>e and y</w:t>
      </w:r>
      <w:r w:rsidR="00E204A6" w:rsidRPr="00E0436F">
        <w:t xml:space="preserve">ou’ve changed the key or </w:t>
      </w:r>
      <w:r w:rsidR="006D38BF" w:rsidRPr="00E0436F">
        <w:t>transformed your instrumentation</w:t>
      </w:r>
      <w:r w:rsidR="00E204A6" w:rsidRPr="00E0436F">
        <w:t>.</w:t>
      </w:r>
    </w:p>
    <w:p w14:paraId="53D1CE84" w14:textId="3B7204FA" w:rsidR="0022085A" w:rsidRPr="00E0436F" w:rsidRDefault="00956F2E" w:rsidP="00F93EF3">
      <w:pPr>
        <w:spacing w:line="240" w:lineRule="auto"/>
        <w:rPr>
          <w:b/>
        </w:rPr>
      </w:pPr>
      <w:proofErr w:type="gramStart"/>
      <w:r w:rsidRPr="00E0436F">
        <w:rPr>
          <w:b/>
        </w:rPr>
        <w:t>iPad</w:t>
      </w:r>
      <w:proofErr w:type="gramEnd"/>
      <w:r w:rsidRPr="00E0436F">
        <w:rPr>
          <w:b/>
        </w:rPr>
        <w:t xml:space="preserve"> Portability</w:t>
      </w:r>
      <w:r w:rsidR="005836B3" w:rsidRPr="00E0436F">
        <w:rPr>
          <w:b/>
        </w:rPr>
        <w:br/>
      </w:r>
      <w:r w:rsidR="00854E87" w:rsidRPr="00E0436F">
        <w:t>I</w:t>
      </w:r>
      <w:r w:rsidR="0022085A" w:rsidRPr="00E0436F">
        <w:t>magine bringing ALL your music to every practice, rehearsal, and performance—in one hand. Im</w:t>
      </w:r>
      <w:r w:rsidR="00B4784D" w:rsidRPr="00E0436F">
        <w:t xml:space="preserve">agine Finale </w:t>
      </w:r>
      <w:proofErr w:type="spellStart"/>
      <w:r w:rsidR="00B4784D" w:rsidRPr="00E0436F">
        <w:t>SongBook</w:t>
      </w:r>
      <w:proofErr w:type="spellEnd"/>
      <w:r w:rsidR="003D0D1C">
        <w:t>®</w:t>
      </w:r>
      <w:r w:rsidR="00B4784D" w:rsidRPr="00E0436F">
        <w:t xml:space="preserve"> for the iP</w:t>
      </w:r>
      <w:r w:rsidR="00D92062">
        <w:t>ad. Free at Apple’s A</w:t>
      </w:r>
      <w:r w:rsidR="0022085A" w:rsidRPr="00E0436F">
        <w:t xml:space="preserve">pp </w:t>
      </w:r>
      <w:r w:rsidR="00D92062">
        <w:t>S</w:t>
      </w:r>
      <w:r w:rsidR="0022085A" w:rsidRPr="00E0436F">
        <w:t>tore.</w:t>
      </w:r>
    </w:p>
    <w:p w14:paraId="343B1E3D" w14:textId="77777777" w:rsidR="00F93EF3" w:rsidRDefault="00F93EF3" w:rsidP="00F93EF3">
      <w:pPr>
        <w:spacing w:line="240" w:lineRule="auto"/>
        <w:rPr>
          <w:b/>
        </w:rPr>
      </w:pPr>
    </w:p>
    <w:p w14:paraId="5B03DD2E" w14:textId="2035B3CE" w:rsidR="0022085A" w:rsidRPr="00E0436F" w:rsidRDefault="00B4784D" w:rsidP="00F93EF3">
      <w:pPr>
        <w:spacing w:line="240" w:lineRule="auto"/>
      </w:pPr>
      <w:r w:rsidRPr="00E0436F">
        <w:rPr>
          <w:b/>
        </w:rPr>
        <w:lastRenderedPageBreak/>
        <w:t xml:space="preserve">Finale makes it easy. </w:t>
      </w:r>
      <w:r w:rsidR="00F93EF3">
        <w:rPr>
          <w:b/>
        </w:rPr>
        <w:br/>
      </w:r>
      <w:r w:rsidR="005836B3" w:rsidRPr="00E0436F">
        <w:t>With</w:t>
      </w:r>
      <w:r w:rsidR="005836B3" w:rsidRPr="00E0436F">
        <w:rPr>
          <w:b/>
        </w:rPr>
        <w:t xml:space="preserve"> </w:t>
      </w:r>
      <w:r w:rsidR="0022085A" w:rsidRPr="00E0436F">
        <w:t xml:space="preserve">Finale’s Setup Wizard </w:t>
      </w:r>
      <w:r w:rsidR="005836B3" w:rsidRPr="00E0436F">
        <w:t>you’re up and running instantly</w:t>
      </w:r>
      <w:r w:rsidR="0022085A" w:rsidRPr="00E0436F">
        <w:t xml:space="preserve">. Enter notes quickly with a MIDI keyboard, </w:t>
      </w:r>
      <w:r w:rsidR="005836B3" w:rsidRPr="00E0436F">
        <w:t>or a mouse and computer keyboard. You can also scan existing music, or import music from</w:t>
      </w:r>
      <w:r w:rsidR="0022085A" w:rsidRPr="00E0436F">
        <w:t xml:space="preserve"> Sibelius </w:t>
      </w:r>
      <w:r w:rsidR="005836B3" w:rsidRPr="00E0436F">
        <w:t xml:space="preserve">and other programs </w:t>
      </w:r>
      <w:proofErr w:type="spellStart"/>
      <w:r w:rsidR="005836B3" w:rsidRPr="00E0436F">
        <w:t>MusicXML</w:t>
      </w:r>
      <w:proofErr w:type="spellEnd"/>
      <w:r w:rsidR="003D0D1C">
        <w:t>™</w:t>
      </w:r>
      <w:r w:rsidR="005836B3" w:rsidRPr="00E0436F">
        <w:t>, MIDI or TIFF files.</w:t>
      </w:r>
    </w:p>
    <w:p w14:paraId="3E491171" w14:textId="77777777" w:rsidR="0022085A" w:rsidRPr="00E0436F" w:rsidRDefault="005836B3" w:rsidP="00F93EF3">
      <w:pPr>
        <w:spacing w:line="240" w:lineRule="auto"/>
      </w:pPr>
      <w:r w:rsidRPr="00E0436F">
        <w:t>While</w:t>
      </w:r>
      <w:r w:rsidR="0022085A" w:rsidRPr="00E0436F">
        <w:t xml:space="preserve"> today’s Finale </w:t>
      </w:r>
      <w:r w:rsidR="003E11F2" w:rsidRPr="00E0436F">
        <w:t>is</w:t>
      </w:r>
      <w:r w:rsidR="0022085A" w:rsidRPr="00E0436F">
        <w:t xml:space="preserve"> easy to</w:t>
      </w:r>
      <w:r w:rsidR="00427EEC" w:rsidRPr="00E0436F">
        <w:t xml:space="preserve"> use, </w:t>
      </w:r>
      <w:r w:rsidRPr="00E0436F">
        <w:t>if you ever have a question you can count on free</w:t>
      </w:r>
      <w:r w:rsidR="0022085A" w:rsidRPr="00E0436F">
        <w:t xml:space="preserve"> support, video tutorials, and the industry’s best on-line </w:t>
      </w:r>
      <w:r w:rsidRPr="00E0436F">
        <w:t>24/7 Help resources</w:t>
      </w:r>
      <w:r w:rsidR="0022085A" w:rsidRPr="00E0436F">
        <w:t>.</w:t>
      </w:r>
    </w:p>
    <w:p w14:paraId="452AEFCD" w14:textId="1801491F" w:rsidR="00FF7B9B" w:rsidRPr="00C22FE8" w:rsidRDefault="0022085A" w:rsidP="00F93EF3">
      <w:pPr>
        <w:spacing w:line="240" w:lineRule="auto"/>
      </w:pPr>
      <w:r w:rsidRPr="00E0436F">
        <w:t>Finale 2014 is the world standard of music notation softw</w:t>
      </w:r>
      <w:r w:rsidR="006D38BF" w:rsidRPr="00E0436F">
        <w:t>are. No matter what you teach, your</w:t>
      </w:r>
      <w:r w:rsidR="005836B3" w:rsidRPr="00E0436F">
        <w:t xml:space="preserve"> legacy </w:t>
      </w:r>
      <w:r w:rsidRPr="00E0436F">
        <w:t xml:space="preserve">deserves the very best. </w:t>
      </w:r>
      <w:r w:rsidR="005836B3" w:rsidRPr="00E0436F">
        <w:t xml:space="preserve">Your legacy deserves Finale. </w:t>
      </w:r>
    </w:p>
    <w:p w14:paraId="67402D25" w14:textId="77777777" w:rsidR="004C74F5" w:rsidRPr="00F93EF3" w:rsidRDefault="003046A5" w:rsidP="00F93EF3">
      <w:pPr>
        <w:spacing w:line="240" w:lineRule="auto"/>
        <w:rPr>
          <w:b/>
        </w:rPr>
      </w:pPr>
      <w:r w:rsidRPr="00C22FE8">
        <w:rPr>
          <w:b/>
          <w:sz w:val="28"/>
          <w:szCs w:val="28"/>
        </w:rPr>
        <w:t>55</w:t>
      </w:r>
      <w:r w:rsidR="00334F3A" w:rsidRPr="00C22FE8">
        <w:rPr>
          <w:b/>
          <w:sz w:val="28"/>
          <w:szCs w:val="28"/>
        </w:rPr>
        <w:t xml:space="preserve">0-word description of Finale® 2014 </w:t>
      </w:r>
      <w:r w:rsidR="006137BE" w:rsidRPr="00C22FE8">
        <w:rPr>
          <w:b/>
          <w:sz w:val="28"/>
          <w:szCs w:val="28"/>
        </w:rPr>
        <w:t>Site License</w:t>
      </w:r>
      <w:r w:rsidR="00F93EF3">
        <w:rPr>
          <w:b/>
        </w:rPr>
        <w:br/>
      </w:r>
      <w:r w:rsidR="004C74F5" w:rsidRPr="00E0436F">
        <w:t>Music educators create a musical legacy, making a lasting, positive impact in the lives of their students. Only Finale offers the flexibility to fully support all music educators, no matter what they teach, and a site license makes Finale affordable for the entire department.</w:t>
      </w:r>
    </w:p>
    <w:p w14:paraId="2410E41F" w14:textId="473F962A" w:rsidR="00136514" w:rsidRPr="00E0436F" w:rsidRDefault="00136514" w:rsidP="00F93EF3">
      <w:pPr>
        <w:spacing w:line="240" w:lineRule="auto"/>
      </w:pPr>
      <w:r w:rsidRPr="00E0436F">
        <w:t xml:space="preserve">With Finale, anyone can quickly arrange or compose publisher-quality music notation that plays back with world-class sounds. The results are easily shared sheet music, audio files, or via the free Finale </w:t>
      </w:r>
      <w:proofErr w:type="spellStart"/>
      <w:r w:rsidRPr="00E0436F">
        <w:t>SongBook</w:t>
      </w:r>
      <w:proofErr w:type="spellEnd"/>
      <w:r w:rsidR="003D0D1C">
        <w:t>®</w:t>
      </w:r>
      <w:r w:rsidRPr="00E0436F">
        <w:t xml:space="preserve"> iPad app. </w:t>
      </w:r>
    </w:p>
    <w:p w14:paraId="370C4085" w14:textId="77777777" w:rsidR="00334F3A" w:rsidRPr="00E0436F" w:rsidRDefault="00334F3A" w:rsidP="00F93EF3">
      <w:pPr>
        <w:pStyle w:val="ListParagraph"/>
        <w:spacing w:line="240" w:lineRule="auto"/>
        <w:ind w:left="0"/>
        <w:rPr>
          <w:b/>
        </w:rPr>
      </w:pPr>
      <w:r w:rsidRPr="00E0436F">
        <w:rPr>
          <w:b/>
        </w:rPr>
        <w:t>General Music</w:t>
      </w:r>
    </w:p>
    <w:p w14:paraId="6C13FE30" w14:textId="77777777" w:rsidR="00EE19F7" w:rsidRPr="00E0436F" w:rsidRDefault="00136514" w:rsidP="00F93EF3">
      <w:pPr>
        <w:pStyle w:val="ListParagraph"/>
        <w:spacing w:line="240" w:lineRule="auto"/>
        <w:ind w:left="0"/>
      </w:pPr>
      <w:r w:rsidRPr="00E0436F">
        <w:t xml:space="preserve">Whether you’re teaching, testing, or sharing music puzzles and games, Finale provides easily customized resources. From flashcards and worksheets that cover the basic elements of music, to tools to aid improvisation and discover form and analysis, the content you need is at your fingertips. </w:t>
      </w:r>
      <w:r w:rsidR="00EE19F7" w:rsidRPr="00E0436F">
        <w:t xml:space="preserve">With the free, downloadable Finale </w:t>
      </w:r>
      <w:proofErr w:type="spellStart"/>
      <w:r w:rsidR="00EE19F7" w:rsidRPr="00E0436F">
        <w:t>NotePad</w:t>
      </w:r>
      <w:proofErr w:type="spellEnd"/>
      <w:r w:rsidR="00EE19F7" w:rsidRPr="00E0436F">
        <w:t xml:space="preserve">®, all your students play, print, and edit any Finale files you share – as well as create their own masterpieces. </w:t>
      </w:r>
    </w:p>
    <w:p w14:paraId="560B6967" w14:textId="77777777" w:rsidR="00334F3A" w:rsidRPr="00E0436F" w:rsidRDefault="00334F3A" w:rsidP="00F93EF3">
      <w:pPr>
        <w:pStyle w:val="ListParagraph"/>
        <w:spacing w:line="240" w:lineRule="auto"/>
        <w:ind w:left="0"/>
      </w:pPr>
    </w:p>
    <w:p w14:paraId="0ED778E6" w14:textId="77777777" w:rsidR="00334F3A" w:rsidRPr="00E0436F" w:rsidRDefault="00334F3A" w:rsidP="00F93EF3">
      <w:pPr>
        <w:pStyle w:val="ListParagraph"/>
        <w:spacing w:line="240" w:lineRule="auto"/>
        <w:ind w:left="0"/>
        <w:rPr>
          <w:b/>
        </w:rPr>
      </w:pPr>
      <w:r w:rsidRPr="00E0436F">
        <w:rPr>
          <w:b/>
        </w:rPr>
        <w:t>Band and Orchestra</w:t>
      </w:r>
    </w:p>
    <w:p w14:paraId="7B45D948" w14:textId="6D70A92A" w:rsidR="00EE19F7" w:rsidRPr="00E0436F" w:rsidRDefault="00EE19F7" w:rsidP="00F93EF3">
      <w:pPr>
        <w:pStyle w:val="ListParagraph"/>
        <w:spacing w:line="240" w:lineRule="auto"/>
        <w:ind w:left="0"/>
      </w:pPr>
      <w:r w:rsidRPr="00E0436F">
        <w:t xml:space="preserve">Create </w:t>
      </w:r>
      <w:proofErr w:type="spellStart"/>
      <w:r w:rsidRPr="00E0436F">
        <w:t>SmartMusic</w:t>
      </w:r>
      <w:proofErr w:type="spellEnd"/>
      <w:r w:rsidR="003D0D1C">
        <w:t>®</w:t>
      </w:r>
      <w:r w:rsidRPr="00E0436F">
        <w:t xml:space="preserve"> accompaniments and your students can </w:t>
      </w:r>
      <w:r w:rsidR="00757AC1" w:rsidRPr="00E0436F">
        <w:t>learn</w:t>
      </w:r>
      <w:r w:rsidRPr="00E0436F">
        <w:t xml:space="preserve"> their music </w:t>
      </w:r>
      <w:r w:rsidRPr="00E0436F">
        <w:rPr>
          <w:i/>
        </w:rPr>
        <w:t>before</w:t>
      </w:r>
      <w:r w:rsidRPr="00E0436F">
        <w:t xml:space="preserve"> rehearsal. Instantly generate practice pieces for your entire ensemble – without entering a note – with Finale’s exclusive Exercise Wizard. Replace lost parts by scanning another part and transposing. Finale saves you time with a wide variety of powerful tools </w:t>
      </w:r>
      <w:r w:rsidR="00136514" w:rsidRPr="00E0436F">
        <w:t xml:space="preserve">from instant </w:t>
      </w:r>
      <w:r w:rsidRPr="00E0436F">
        <w:t xml:space="preserve">range-checking </w:t>
      </w:r>
      <w:r w:rsidR="00136514" w:rsidRPr="00E0436F">
        <w:t>to</w:t>
      </w:r>
      <w:r w:rsidRPr="00E0436F">
        <w:t xml:space="preserve"> Linked Parts, which ensures your score and parts are always in sync. </w:t>
      </w:r>
      <w:r w:rsidR="00136514" w:rsidRPr="00E0436F">
        <w:t>Exclusive idea-generating features</w:t>
      </w:r>
      <w:r w:rsidR="00CB396D">
        <w:t>,</w:t>
      </w:r>
      <w:r w:rsidR="00136514" w:rsidRPr="00E0436F">
        <w:t xml:space="preserve"> including Band-in-a-Box Auto-Harmonizing</w:t>
      </w:r>
      <w:r w:rsidR="00CB396D">
        <w:t>,</w:t>
      </w:r>
      <w:r w:rsidR="00136514" w:rsidRPr="00E0436F">
        <w:t xml:space="preserve"> offer quick inspiration</w:t>
      </w:r>
      <w:r w:rsidR="00CB396D">
        <w:t xml:space="preserve"> – </w:t>
      </w:r>
      <w:r w:rsidR="00136514" w:rsidRPr="00E0436F">
        <w:t>a</w:t>
      </w:r>
      <w:r w:rsidRPr="00E0436F">
        <w:t xml:space="preserve">nd when it’s time to play back your creations, </w:t>
      </w:r>
      <w:proofErr w:type="spellStart"/>
      <w:r w:rsidRPr="00E0436F">
        <w:t>Garritan</w:t>
      </w:r>
      <w:proofErr w:type="spellEnd"/>
      <w:r w:rsidR="00CB396D">
        <w:t>®</w:t>
      </w:r>
      <w:r w:rsidRPr="00E0436F">
        <w:t xml:space="preserve"> instruments and Human Playback</w:t>
      </w:r>
      <w:r w:rsidR="00CB396D">
        <w:t>®</w:t>
      </w:r>
      <w:r w:rsidRPr="00E0436F">
        <w:t xml:space="preserve"> produce living, breathing music. </w:t>
      </w:r>
    </w:p>
    <w:p w14:paraId="41AD952B" w14:textId="77777777" w:rsidR="00334F3A" w:rsidRPr="00E0436F" w:rsidRDefault="00334F3A" w:rsidP="00F93EF3">
      <w:pPr>
        <w:pStyle w:val="ListParagraph"/>
        <w:spacing w:line="240" w:lineRule="auto"/>
        <w:ind w:left="0"/>
      </w:pPr>
    </w:p>
    <w:p w14:paraId="3B406FC2" w14:textId="77777777" w:rsidR="00334F3A" w:rsidRPr="00E0436F" w:rsidRDefault="00334F3A" w:rsidP="00F93EF3">
      <w:pPr>
        <w:pStyle w:val="ListParagraph"/>
        <w:spacing w:line="240" w:lineRule="auto"/>
        <w:ind w:left="0"/>
        <w:rPr>
          <w:b/>
        </w:rPr>
      </w:pPr>
      <w:r w:rsidRPr="00E0436F">
        <w:rPr>
          <w:b/>
        </w:rPr>
        <w:t>Choral Music</w:t>
      </w:r>
    </w:p>
    <w:p w14:paraId="320C36DA" w14:textId="7C9C91B8" w:rsidR="00334F3A" w:rsidRDefault="00136514" w:rsidP="00F93EF3">
      <w:pPr>
        <w:pStyle w:val="ListParagraph"/>
        <w:spacing w:line="240" w:lineRule="auto"/>
        <w:ind w:left="0"/>
      </w:pPr>
      <w:r w:rsidRPr="00E0436F">
        <w:t>Create practice audio files so everyone can learn their part. Or share Finale files that students can play in free software</w:t>
      </w:r>
      <w:r w:rsidR="00CB396D">
        <w:t>,</w:t>
      </w:r>
      <w:r w:rsidRPr="00E0436F">
        <w:t xml:space="preserve"> including Finale </w:t>
      </w:r>
      <w:proofErr w:type="spellStart"/>
      <w:r w:rsidRPr="00E0436F">
        <w:t>NotePad</w:t>
      </w:r>
      <w:proofErr w:type="spellEnd"/>
      <w:r w:rsidR="003D0D1C">
        <w:t>®</w:t>
      </w:r>
      <w:r w:rsidRPr="00E0436F">
        <w:t xml:space="preserve"> and the free Finale </w:t>
      </w:r>
      <w:proofErr w:type="spellStart"/>
      <w:r w:rsidRPr="00E0436F">
        <w:t>SongBook</w:t>
      </w:r>
      <w:proofErr w:type="spellEnd"/>
      <w:r w:rsidR="003D0D1C">
        <w:t>®</w:t>
      </w:r>
      <w:r w:rsidRPr="00E0436F">
        <w:t xml:space="preserve"> iPad app. Scan in existing sheet music and transpose to suit a singer’s range. Easily write multiple verses of text/lyrics. Explore public domain music online via MIDI and Finale files.</w:t>
      </w:r>
    </w:p>
    <w:p w14:paraId="19A106B7" w14:textId="77777777" w:rsidR="003046A5" w:rsidRDefault="003046A5" w:rsidP="00F93EF3">
      <w:pPr>
        <w:pStyle w:val="ListParagraph"/>
        <w:spacing w:line="240" w:lineRule="auto"/>
        <w:ind w:left="0"/>
      </w:pPr>
    </w:p>
    <w:p w14:paraId="68F55944" w14:textId="045EEED3" w:rsidR="00136514" w:rsidRPr="00C22FE8" w:rsidRDefault="003046A5" w:rsidP="00F93EF3">
      <w:pPr>
        <w:pStyle w:val="ListParagraph"/>
        <w:spacing w:line="240" w:lineRule="auto"/>
        <w:ind w:left="0"/>
      </w:pPr>
      <w:r>
        <w:rPr>
          <w:b/>
        </w:rPr>
        <w:t>Higher Education</w:t>
      </w:r>
      <w:r>
        <w:br/>
        <w:t xml:space="preserve">While Finale has always been the first choice for teaching music </w:t>
      </w:r>
      <w:proofErr w:type="gramStart"/>
      <w:r>
        <w:t>composition</w:t>
      </w:r>
      <w:r w:rsidR="00CB396D">
        <w:t>,</w:t>
      </w:r>
      <w:proofErr w:type="gramEnd"/>
      <w:r w:rsidR="00CB396D">
        <w:t xml:space="preserve"> </w:t>
      </w:r>
      <w:r>
        <w:t xml:space="preserve">it also offers many tools for music theory </w:t>
      </w:r>
      <w:r w:rsidR="00CB396D">
        <w:t>as well</w:t>
      </w:r>
      <w:r>
        <w:t xml:space="preserve">. Create harmonic analysis, figured bass and </w:t>
      </w:r>
      <w:proofErr w:type="spellStart"/>
      <w:r>
        <w:t>Schenker</w:t>
      </w:r>
      <w:proofErr w:type="spellEnd"/>
      <w:r>
        <w:t xml:space="preserve"> graphs, and easily place music examples into word processing documents to create theses and dissertations.</w:t>
      </w:r>
    </w:p>
    <w:p w14:paraId="276E8622" w14:textId="77777777" w:rsidR="00334F3A" w:rsidRPr="00E0436F" w:rsidRDefault="00334F3A" w:rsidP="00F93EF3">
      <w:pPr>
        <w:pStyle w:val="ListParagraph"/>
        <w:spacing w:line="240" w:lineRule="auto"/>
        <w:ind w:left="0"/>
        <w:rPr>
          <w:b/>
        </w:rPr>
      </w:pPr>
      <w:r w:rsidRPr="00E0436F">
        <w:rPr>
          <w:b/>
        </w:rPr>
        <w:lastRenderedPageBreak/>
        <w:t>Worship</w:t>
      </w:r>
      <w:r w:rsidR="0071109E" w:rsidRPr="00E0436F">
        <w:rPr>
          <w:b/>
        </w:rPr>
        <w:t xml:space="preserve"> Music</w:t>
      </w:r>
    </w:p>
    <w:p w14:paraId="561C8690" w14:textId="77777777" w:rsidR="00136514" w:rsidRPr="00E0436F" w:rsidRDefault="00334F3A" w:rsidP="00F93EF3">
      <w:pPr>
        <w:pStyle w:val="ListParagraph"/>
        <w:spacing w:line="240" w:lineRule="auto"/>
        <w:ind w:left="0"/>
      </w:pPr>
      <w:r w:rsidRPr="00E0436F">
        <w:t>With a performance every week, you need to produce music quickly, often with a changing cast of instrumentalists and singers.</w:t>
      </w:r>
      <w:r w:rsidR="005836B3" w:rsidRPr="00E0436F">
        <w:t xml:space="preserve"> </w:t>
      </w:r>
      <w:r w:rsidR="00136514" w:rsidRPr="00E0436F">
        <w:t>Scan a song or hymn and orchestrate with any parts you need. A couple clicks of the mouse and you’ve changed the key, transformed your instrumentation, or created a soaring descant for that final stanza.</w:t>
      </w:r>
    </w:p>
    <w:p w14:paraId="1F6335B4" w14:textId="1D8F3363" w:rsidR="00136514" w:rsidRPr="00E0436F" w:rsidRDefault="00956F2E" w:rsidP="00F93EF3">
      <w:pPr>
        <w:spacing w:line="240" w:lineRule="auto"/>
        <w:rPr>
          <w:b/>
        </w:rPr>
      </w:pPr>
      <w:proofErr w:type="gramStart"/>
      <w:r w:rsidRPr="00E0436F">
        <w:rPr>
          <w:b/>
        </w:rPr>
        <w:t>iPad</w:t>
      </w:r>
      <w:proofErr w:type="gramEnd"/>
      <w:r w:rsidRPr="00E0436F">
        <w:rPr>
          <w:b/>
        </w:rPr>
        <w:t xml:space="preserve"> Portability</w:t>
      </w:r>
      <w:r w:rsidR="00136514" w:rsidRPr="00E0436F">
        <w:rPr>
          <w:b/>
        </w:rPr>
        <w:br/>
      </w:r>
      <w:r w:rsidR="00136514" w:rsidRPr="00E0436F">
        <w:t>I</w:t>
      </w:r>
      <w:r w:rsidR="00334F3A" w:rsidRPr="00E0436F">
        <w:t>magine bringing ALL your music to every practice, rehearsal, and performance—in one hand. Imagine hearing sheet music play back. Imagine printing copies and</w:t>
      </w:r>
      <w:r w:rsidR="00136514" w:rsidRPr="00E0436F">
        <w:t xml:space="preserve"> parts. Imagine Finale </w:t>
      </w:r>
      <w:proofErr w:type="spellStart"/>
      <w:r w:rsidR="00136514" w:rsidRPr="00E0436F">
        <w:t>SongBook</w:t>
      </w:r>
      <w:proofErr w:type="spellEnd"/>
      <w:r w:rsidR="003D0D1C">
        <w:t>®</w:t>
      </w:r>
      <w:r w:rsidR="00136514" w:rsidRPr="00E0436F">
        <w:t xml:space="preserve"> for the iPad. Free at </w:t>
      </w:r>
      <w:r w:rsidR="00CB396D">
        <w:t>Apple’s App S</w:t>
      </w:r>
      <w:r w:rsidR="00136514" w:rsidRPr="00E0436F">
        <w:t>tore.</w:t>
      </w:r>
    </w:p>
    <w:p w14:paraId="3C1009BE" w14:textId="19B3140A" w:rsidR="00136514" w:rsidRPr="00E0436F" w:rsidRDefault="00136514" w:rsidP="00F93EF3">
      <w:pPr>
        <w:spacing w:line="240" w:lineRule="auto"/>
      </w:pPr>
      <w:r w:rsidRPr="00E0436F">
        <w:rPr>
          <w:b/>
        </w:rPr>
        <w:t xml:space="preserve">Finale makes it easy. </w:t>
      </w:r>
      <w:r w:rsidRPr="00E0436F">
        <w:t>With</w:t>
      </w:r>
      <w:r w:rsidRPr="00E0436F">
        <w:rPr>
          <w:b/>
        </w:rPr>
        <w:t xml:space="preserve"> </w:t>
      </w:r>
      <w:r w:rsidRPr="00E0436F">
        <w:t>Finale’s Setup Wizard you’re up and running instantly. Enter notes quickly with a MIDI keyboard, or a mouse and computer keyboard. You can also scan existing music, or import music from Sibelius and other programs</w:t>
      </w:r>
      <w:r w:rsidR="00B430D7">
        <w:t xml:space="preserve"> as </w:t>
      </w:r>
      <w:proofErr w:type="spellStart"/>
      <w:r w:rsidRPr="00E0436F">
        <w:t>MusicXML</w:t>
      </w:r>
      <w:proofErr w:type="spellEnd"/>
      <w:r w:rsidR="003D0D1C">
        <w:t>™</w:t>
      </w:r>
      <w:r w:rsidRPr="00E0436F">
        <w:t>, MIDI or TIFF files.</w:t>
      </w:r>
    </w:p>
    <w:p w14:paraId="4E527F36" w14:textId="77777777" w:rsidR="00136514" w:rsidRPr="00E0436F" w:rsidRDefault="00136514" w:rsidP="00F93EF3">
      <w:pPr>
        <w:spacing w:line="240" w:lineRule="auto"/>
      </w:pPr>
      <w:r w:rsidRPr="00E0436F">
        <w:t>While today’s Finale is easy to use, if you ever have a question you can count on free support, video tutorials, and the industry’s best on-line 24/7 Help resources.</w:t>
      </w:r>
    </w:p>
    <w:p w14:paraId="4DE71581" w14:textId="77777777" w:rsidR="00EE19F7" w:rsidRDefault="00136514" w:rsidP="00F93EF3">
      <w:pPr>
        <w:spacing w:line="240" w:lineRule="auto"/>
      </w:pPr>
      <w:r w:rsidRPr="00E0436F">
        <w:t>Now celebrating its 25</w:t>
      </w:r>
      <w:r w:rsidRPr="00E0436F">
        <w:rPr>
          <w:vertAlign w:val="superscript"/>
        </w:rPr>
        <w:t>th</w:t>
      </w:r>
      <w:r w:rsidRPr="00E0436F">
        <w:t xml:space="preserve"> anniversary, Finale 2014 is the world standard of music notation software. No matter what you teach, your legacy deserves the very best. Your legacy deserves Finale.</w:t>
      </w:r>
    </w:p>
    <w:p w14:paraId="3530DC5E" w14:textId="77777777" w:rsidR="00EE19F7" w:rsidRDefault="00EE19F7" w:rsidP="00334F3A"/>
    <w:p w14:paraId="2E82C835" w14:textId="77777777" w:rsidR="00334F3A" w:rsidRDefault="00334F3A" w:rsidP="00FC2D5F">
      <w:pPr>
        <w:pStyle w:val="ListParagraph"/>
      </w:pPr>
    </w:p>
    <w:sectPr w:rsidR="00334F3A" w:rsidSect="00F93EF3">
      <w:headerReference w:type="default" r:id="rId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06AEE" w14:textId="77777777" w:rsidR="00CB396D" w:rsidRDefault="00CB396D" w:rsidP="00512D79">
      <w:pPr>
        <w:spacing w:after="0" w:line="240" w:lineRule="auto"/>
      </w:pPr>
      <w:r>
        <w:separator/>
      </w:r>
    </w:p>
  </w:endnote>
  <w:endnote w:type="continuationSeparator" w:id="0">
    <w:p w14:paraId="27E4F876" w14:textId="77777777" w:rsidR="00CB396D" w:rsidRDefault="00CB396D" w:rsidP="00512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76CB9" w14:textId="77777777" w:rsidR="00CB396D" w:rsidRDefault="00CB396D" w:rsidP="00512D79">
      <w:pPr>
        <w:spacing w:after="0" w:line="240" w:lineRule="auto"/>
      </w:pPr>
      <w:r>
        <w:separator/>
      </w:r>
    </w:p>
  </w:footnote>
  <w:footnote w:type="continuationSeparator" w:id="0">
    <w:p w14:paraId="416D7A03" w14:textId="77777777" w:rsidR="00CB396D" w:rsidRDefault="00CB396D" w:rsidP="00512D7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630B4" w14:textId="77777777" w:rsidR="00CB396D" w:rsidRDefault="00CB396D">
    <w:pPr>
      <w:pStyle w:val="Header"/>
    </w:pPr>
    <w:r>
      <w:rPr>
        <w:noProof/>
      </w:rPr>
      <w:drawing>
        <wp:anchor distT="0" distB="0" distL="114300" distR="114300" simplePos="0" relativeHeight="251659264" behindDoc="1" locked="0" layoutInCell="1" allowOverlap="1" wp14:anchorId="67CAAC19" wp14:editId="653934FD">
          <wp:simplePos x="0" y="0"/>
          <wp:positionH relativeFrom="column">
            <wp:posOffset>-914400</wp:posOffset>
          </wp:positionH>
          <wp:positionV relativeFrom="paragraph">
            <wp:posOffset>-457200</wp:posOffset>
          </wp:positionV>
          <wp:extent cx="7772400" cy="10058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_letterhead.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02E9B"/>
    <w:multiLevelType w:val="multilevel"/>
    <w:tmpl w:val="3DC28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0260BF"/>
    <w:multiLevelType w:val="hybridMultilevel"/>
    <w:tmpl w:val="BD8AF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3A58B9"/>
    <w:multiLevelType w:val="hybridMultilevel"/>
    <w:tmpl w:val="E38AA0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870B84"/>
    <w:multiLevelType w:val="hybridMultilevel"/>
    <w:tmpl w:val="161A2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B64A5D"/>
    <w:multiLevelType w:val="multilevel"/>
    <w:tmpl w:val="3756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E2"/>
    <w:rsid w:val="00020607"/>
    <w:rsid w:val="00032843"/>
    <w:rsid w:val="00040805"/>
    <w:rsid w:val="000579BB"/>
    <w:rsid w:val="000617A6"/>
    <w:rsid w:val="00075941"/>
    <w:rsid w:val="0009435B"/>
    <w:rsid w:val="000A731D"/>
    <w:rsid w:val="000A7D61"/>
    <w:rsid w:val="000C224B"/>
    <w:rsid w:val="000C7044"/>
    <w:rsid w:val="000D05B6"/>
    <w:rsid w:val="001122B5"/>
    <w:rsid w:val="00127540"/>
    <w:rsid w:val="00133BA9"/>
    <w:rsid w:val="00136514"/>
    <w:rsid w:val="001C12A2"/>
    <w:rsid w:val="001D59D2"/>
    <w:rsid w:val="001D671B"/>
    <w:rsid w:val="001D6CBD"/>
    <w:rsid w:val="001E1066"/>
    <w:rsid w:val="002006EA"/>
    <w:rsid w:val="00205C8C"/>
    <w:rsid w:val="00213303"/>
    <w:rsid w:val="0022085A"/>
    <w:rsid w:val="00267A91"/>
    <w:rsid w:val="002C1200"/>
    <w:rsid w:val="002C66F9"/>
    <w:rsid w:val="003046A5"/>
    <w:rsid w:val="00331EF1"/>
    <w:rsid w:val="00331FF4"/>
    <w:rsid w:val="00334F3A"/>
    <w:rsid w:val="00341209"/>
    <w:rsid w:val="00345AF7"/>
    <w:rsid w:val="00351395"/>
    <w:rsid w:val="00354473"/>
    <w:rsid w:val="00366CB9"/>
    <w:rsid w:val="003823F5"/>
    <w:rsid w:val="00396474"/>
    <w:rsid w:val="003A605A"/>
    <w:rsid w:val="003A750B"/>
    <w:rsid w:val="003A7B7A"/>
    <w:rsid w:val="003C3DD9"/>
    <w:rsid w:val="003D0D1C"/>
    <w:rsid w:val="003D7BEC"/>
    <w:rsid w:val="003E11F2"/>
    <w:rsid w:val="003E2439"/>
    <w:rsid w:val="003E2B66"/>
    <w:rsid w:val="0040110C"/>
    <w:rsid w:val="004021C5"/>
    <w:rsid w:val="00416F0E"/>
    <w:rsid w:val="00416F24"/>
    <w:rsid w:val="00427B12"/>
    <w:rsid w:val="00427EEC"/>
    <w:rsid w:val="00437881"/>
    <w:rsid w:val="00442CD8"/>
    <w:rsid w:val="004469A7"/>
    <w:rsid w:val="00464BC7"/>
    <w:rsid w:val="00483D19"/>
    <w:rsid w:val="00485093"/>
    <w:rsid w:val="004A54B0"/>
    <w:rsid w:val="004C74F5"/>
    <w:rsid w:val="004C7CB2"/>
    <w:rsid w:val="00505188"/>
    <w:rsid w:val="00505BCC"/>
    <w:rsid w:val="00512D79"/>
    <w:rsid w:val="00554438"/>
    <w:rsid w:val="0056543F"/>
    <w:rsid w:val="00566B81"/>
    <w:rsid w:val="005836B3"/>
    <w:rsid w:val="00584B5C"/>
    <w:rsid w:val="00592B8F"/>
    <w:rsid w:val="005A5148"/>
    <w:rsid w:val="005C5F00"/>
    <w:rsid w:val="005E6E15"/>
    <w:rsid w:val="005F0AB0"/>
    <w:rsid w:val="005F18CF"/>
    <w:rsid w:val="00610254"/>
    <w:rsid w:val="006116AF"/>
    <w:rsid w:val="0061309D"/>
    <w:rsid w:val="006137BE"/>
    <w:rsid w:val="0062721E"/>
    <w:rsid w:val="00633259"/>
    <w:rsid w:val="00691A03"/>
    <w:rsid w:val="00697ABC"/>
    <w:rsid w:val="006A66E5"/>
    <w:rsid w:val="006B3367"/>
    <w:rsid w:val="006C4309"/>
    <w:rsid w:val="006C47BC"/>
    <w:rsid w:val="006D38BF"/>
    <w:rsid w:val="006D3ACA"/>
    <w:rsid w:val="006F54F0"/>
    <w:rsid w:val="0071109E"/>
    <w:rsid w:val="00753733"/>
    <w:rsid w:val="00757AC1"/>
    <w:rsid w:val="00782EF4"/>
    <w:rsid w:val="007C39E3"/>
    <w:rsid w:val="007E6117"/>
    <w:rsid w:val="007F6C63"/>
    <w:rsid w:val="0083739C"/>
    <w:rsid w:val="00840536"/>
    <w:rsid w:val="00840E66"/>
    <w:rsid w:val="00854E87"/>
    <w:rsid w:val="0088633B"/>
    <w:rsid w:val="008A78E9"/>
    <w:rsid w:val="008B0B54"/>
    <w:rsid w:val="008B4949"/>
    <w:rsid w:val="008D0F49"/>
    <w:rsid w:val="008D6A9B"/>
    <w:rsid w:val="008E4DD0"/>
    <w:rsid w:val="008E4E1B"/>
    <w:rsid w:val="008F11DC"/>
    <w:rsid w:val="008F576B"/>
    <w:rsid w:val="00907F56"/>
    <w:rsid w:val="00934AD5"/>
    <w:rsid w:val="00956F2E"/>
    <w:rsid w:val="009861C3"/>
    <w:rsid w:val="009A1B0F"/>
    <w:rsid w:val="009A39D8"/>
    <w:rsid w:val="009D55EF"/>
    <w:rsid w:val="009E0E64"/>
    <w:rsid w:val="009E2605"/>
    <w:rsid w:val="00A150CA"/>
    <w:rsid w:val="00A2154A"/>
    <w:rsid w:val="00A7087C"/>
    <w:rsid w:val="00A760DF"/>
    <w:rsid w:val="00AA10F5"/>
    <w:rsid w:val="00AA7A41"/>
    <w:rsid w:val="00AB5B4A"/>
    <w:rsid w:val="00AD2124"/>
    <w:rsid w:val="00AF54BC"/>
    <w:rsid w:val="00B0106F"/>
    <w:rsid w:val="00B04724"/>
    <w:rsid w:val="00B05924"/>
    <w:rsid w:val="00B10143"/>
    <w:rsid w:val="00B178B5"/>
    <w:rsid w:val="00B42272"/>
    <w:rsid w:val="00B42624"/>
    <w:rsid w:val="00B430D7"/>
    <w:rsid w:val="00B44B1F"/>
    <w:rsid w:val="00B4784D"/>
    <w:rsid w:val="00BB7120"/>
    <w:rsid w:val="00BC3EB4"/>
    <w:rsid w:val="00BD1D6A"/>
    <w:rsid w:val="00BD61E2"/>
    <w:rsid w:val="00BE0E25"/>
    <w:rsid w:val="00C016E7"/>
    <w:rsid w:val="00C17A95"/>
    <w:rsid w:val="00C22FE8"/>
    <w:rsid w:val="00C35508"/>
    <w:rsid w:val="00C707B6"/>
    <w:rsid w:val="00C85634"/>
    <w:rsid w:val="00C9042C"/>
    <w:rsid w:val="00CA55DD"/>
    <w:rsid w:val="00CA7E11"/>
    <w:rsid w:val="00CB18DF"/>
    <w:rsid w:val="00CB396D"/>
    <w:rsid w:val="00CC3C08"/>
    <w:rsid w:val="00CD3930"/>
    <w:rsid w:val="00CF36E2"/>
    <w:rsid w:val="00D01B14"/>
    <w:rsid w:val="00D02E57"/>
    <w:rsid w:val="00D04A40"/>
    <w:rsid w:val="00D1217C"/>
    <w:rsid w:val="00D13A75"/>
    <w:rsid w:val="00D5395A"/>
    <w:rsid w:val="00D905E8"/>
    <w:rsid w:val="00D92062"/>
    <w:rsid w:val="00DB46F8"/>
    <w:rsid w:val="00DB5A4B"/>
    <w:rsid w:val="00DE4931"/>
    <w:rsid w:val="00E0436F"/>
    <w:rsid w:val="00E10220"/>
    <w:rsid w:val="00E204A6"/>
    <w:rsid w:val="00E2665D"/>
    <w:rsid w:val="00E51950"/>
    <w:rsid w:val="00E54DC5"/>
    <w:rsid w:val="00E81CDA"/>
    <w:rsid w:val="00E97E1C"/>
    <w:rsid w:val="00EA4748"/>
    <w:rsid w:val="00EA65B3"/>
    <w:rsid w:val="00EB516D"/>
    <w:rsid w:val="00EE19F7"/>
    <w:rsid w:val="00EF1871"/>
    <w:rsid w:val="00F26491"/>
    <w:rsid w:val="00F2734F"/>
    <w:rsid w:val="00F43F35"/>
    <w:rsid w:val="00F47E85"/>
    <w:rsid w:val="00F52B15"/>
    <w:rsid w:val="00F52E58"/>
    <w:rsid w:val="00F93EF3"/>
    <w:rsid w:val="00FB3466"/>
    <w:rsid w:val="00FC2D5F"/>
    <w:rsid w:val="00FC4AC7"/>
    <w:rsid w:val="00FE05C8"/>
    <w:rsid w:val="00FE3F5F"/>
    <w:rsid w:val="00FF7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E53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D79"/>
  </w:style>
  <w:style w:type="paragraph" w:styleId="Footer">
    <w:name w:val="footer"/>
    <w:basedOn w:val="Normal"/>
    <w:link w:val="FooterChar"/>
    <w:uiPriority w:val="99"/>
    <w:unhideWhenUsed/>
    <w:rsid w:val="00512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D79"/>
  </w:style>
  <w:style w:type="character" w:styleId="Strong">
    <w:name w:val="Strong"/>
    <w:basedOn w:val="DefaultParagraphFont"/>
    <w:uiPriority w:val="22"/>
    <w:qFormat/>
    <w:rsid w:val="00345AF7"/>
    <w:rPr>
      <w:b/>
      <w:bCs/>
    </w:rPr>
  </w:style>
  <w:style w:type="character" w:styleId="Hyperlink">
    <w:name w:val="Hyperlink"/>
    <w:basedOn w:val="DefaultParagraphFont"/>
    <w:uiPriority w:val="99"/>
    <w:semiHidden/>
    <w:unhideWhenUsed/>
    <w:rsid w:val="00345AF7"/>
    <w:rPr>
      <w:color w:val="0000FF"/>
      <w:u w:val="single"/>
    </w:rPr>
  </w:style>
  <w:style w:type="paragraph" w:styleId="ListParagraph">
    <w:name w:val="List Paragraph"/>
    <w:basedOn w:val="Normal"/>
    <w:uiPriority w:val="34"/>
    <w:qFormat/>
    <w:rsid w:val="00C35508"/>
    <w:pPr>
      <w:ind w:left="720"/>
      <w:contextualSpacing/>
    </w:pPr>
  </w:style>
  <w:style w:type="character" w:customStyle="1" w:styleId="apple-converted-space">
    <w:name w:val="apple-converted-space"/>
    <w:basedOn w:val="DefaultParagraphFont"/>
    <w:rsid w:val="000A731D"/>
  </w:style>
  <w:style w:type="paragraph" w:styleId="BalloonText">
    <w:name w:val="Balloon Text"/>
    <w:basedOn w:val="Normal"/>
    <w:link w:val="BalloonTextChar"/>
    <w:uiPriority w:val="99"/>
    <w:semiHidden/>
    <w:unhideWhenUsed/>
    <w:rsid w:val="00583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B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D79"/>
  </w:style>
  <w:style w:type="paragraph" w:styleId="Footer">
    <w:name w:val="footer"/>
    <w:basedOn w:val="Normal"/>
    <w:link w:val="FooterChar"/>
    <w:uiPriority w:val="99"/>
    <w:unhideWhenUsed/>
    <w:rsid w:val="00512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D79"/>
  </w:style>
  <w:style w:type="character" w:styleId="Strong">
    <w:name w:val="Strong"/>
    <w:basedOn w:val="DefaultParagraphFont"/>
    <w:uiPriority w:val="22"/>
    <w:qFormat/>
    <w:rsid w:val="00345AF7"/>
    <w:rPr>
      <w:b/>
      <w:bCs/>
    </w:rPr>
  </w:style>
  <w:style w:type="character" w:styleId="Hyperlink">
    <w:name w:val="Hyperlink"/>
    <w:basedOn w:val="DefaultParagraphFont"/>
    <w:uiPriority w:val="99"/>
    <w:semiHidden/>
    <w:unhideWhenUsed/>
    <w:rsid w:val="00345AF7"/>
    <w:rPr>
      <w:color w:val="0000FF"/>
      <w:u w:val="single"/>
    </w:rPr>
  </w:style>
  <w:style w:type="paragraph" w:styleId="ListParagraph">
    <w:name w:val="List Paragraph"/>
    <w:basedOn w:val="Normal"/>
    <w:uiPriority w:val="34"/>
    <w:qFormat/>
    <w:rsid w:val="00C35508"/>
    <w:pPr>
      <w:ind w:left="720"/>
      <w:contextualSpacing/>
    </w:pPr>
  </w:style>
  <w:style w:type="character" w:customStyle="1" w:styleId="apple-converted-space">
    <w:name w:val="apple-converted-space"/>
    <w:basedOn w:val="DefaultParagraphFont"/>
    <w:rsid w:val="000A731D"/>
  </w:style>
  <w:style w:type="paragraph" w:styleId="BalloonText">
    <w:name w:val="Balloon Text"/>
    <w:basedOn w:val="Normal"/>
    <w:link w:val="BalloonTextChar"/>
    <w:uiPriority w:val="99"/>
    <w:semiHidden/>
    <w:unhideWhenUsed/>
    <w:rsid w:val="00583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8895">
      <w:bodyDiv w:val="1"/>
      <w:marLeft w:val="0"/>
      <w:marRight w:val="0"/>
      <w:marTop w:val="0"/>
      <w:marBottom w:val="0"/>
      <w:divBdr>
        <w:top w:val="none" w:sz="0" w:space="0" w:color="auto"/>
        <w:left w:val="none" w:sz="0" w:space="0" w:color="auto"/>
        <w:bottom w:val="none" w:sz="0" w:space="0" w:color="auto"/>
        <w:right w:val="none" w:sz="0" w:space="0" w:color="auto"/>
      </w:divBdr>
    </w:div>
    <w:div w:id="1032613949">
      <w:bodyDiv w:val="1"/>
      <w:marLeft w:val="0"/>
      <w:marRight w:val="0"/>
      <w:marTop w:val="0"/>
      <w:marBottom w:val="0"/>
      <w:divBdr>
        <w:top w:val="none" w:sz="0" w:space="0" w:color="auto"/>
        <w:left w:val="none" w:sz="0" w:space="0" w:color="auto"/>
        <w:bottom w:val="none" w:sz="0" w:space="0" w:color="auto"/>
        <w:right w:val="none" w:sz="0" w:space="0" w:color="auto"/>
      </w:divBdr>
      <w:divsChild>
        <w:div w:id="1620602249">
          <w:marLeft w:val="0"/>
          <w:marRight w:val="0"/>
          <w:marTop w:val="0"/>
          <w:marBottom w:val="0"/>
          <w:divBdr>
            <w:top w:val="none" w:sz="0" w:space="0" w:color="auto"/>
            <w:left w:val="none" w:sz="0" w:space="0" w:color="auto"/>
            <w:bottom w:val="none" w:sz="0" w:space="0" w:color="auto"/>
            <w:right w:val="none" w:sz="0" w:space="0" w:color="auto"/>
          </w:divBdr>
          <w:divsChild>
            <w:div w:id="1852526743">
              <w:marLeft w:val="0"/>
              <w:marRight w:val="0"/>
              <w:marTop w:val="0"/>
              <w:marBottom w:val="0"/>
              <w:divBdr>
                <w:top w:val="none" w:sz="0" w:space="0" w:color="auto"/>
                <w:left w:val="none" w:sz="0" w:space="0" w:color="auto"/>
                <w:bottom w:val="none" w:sz="0" w:space="0" w:color="auto"/>
                <w:right w:val="none" w:sz="0" w:space="0" w:color="auto"/>
              </w:divBdr>
              <w:divsChild>
                <w:div w:id="504785400">
                  <w:marLeft w:val="0"/>
                  <w:marRight w:val="0"/>
                  <w:marTop w:val="0"/>
                  <w:marBottom w:val="0"/>
                  <w:divBdr>
                    <w:top w:val="none" w:sz="0" w:space="0" w:color="auto"/>
                    <w:left w:val="none" w:sz="0" w:space="0" w:color="auto"/>
                    <w:bottom w:val="none" w:sz="0" w:space="0" w:color="auto"/>
                    <w:right w:val="none" w:sz="0" w:space="0" w:color="auto"/>
                  </w:divBdr>
                  <w:divsChild>
                    <w:div w:id="323245606">
                      <w:marLeft w:val="0"/>
                      <w:marRight w:val="0"/>
                      <w:marTop w:val="0"/>
                      <w:marBottom w:val="0"/>
                      <w:divBdr>
                        <w:top w:val="none" w:sz="0" w:space="0" w:color="auto"/>
                        <w:left w:val="none" w:sz="0" w:space="0" w:color="auto"/>
                        <w:bottom w:val="none" w:sz="0" w:space="0" w:color="auto"/>
                        <w:right w:val="none" w:sz="0" w:space="0" w:color="auto"/>
                      </w:divBdr>
                      <w:divsChild>
                        <w:div w:id="350761024">
                          <w:marLeft w:val="0"/>
                          <w:marRight w:val="0"/>
                          <w:marTop w:val="0"/>
                          <w:marBottom w:val="0"/>
                          <w:divBdr>
                            <w:top w:val="none" w:sz="0" w:space="0" w:color="auto"/>
                            <w:left w:val="none" w:sz="0" w:space="0" w:color="auto"/>
                            <w:bottom w:val="none" w:sz="0" w:space="0" w:color="auto"/>
                            <w:right w:val="none" w:sz="0" w:space="0" w:color="auto"/>
                          </w:divBdr>
                          <w:divsChild>
                            <w:div w:id="1075400627">
                              <w:marLeft w:val="-225"/>
                              <w:marRight w:val="0"/>
                              <w:marTop w:val="0"/>
                              <w:marBottom w:val="0"/>
                              <w:divBdr>
                                <w:top w:val="none" w:sz="0" w:space="0" w:color="auto"/>
                                <w:left w:val="none" w:sz="0" w:space="0" w:color="auto"/>
                                <w:bottom w:val="none" w:sz="0" w:space="0" w:color="auto"/>
                                <w:right w:val="none" w:sz="0" w:space="0" w:color="auto"/>
                              </w:divBdr>
                              <w:divsChild>
                                <w:div w:id="1530215003">
                                  <w:marLeft w:val="0"/>
                                  <w:marRight w:val="0"/>
                                  <w:marTop w:val="0"/>
                                  <w:marBottom w:val="0"/>
                                  <w:divBdr>
                                    <w:top w:val="none" w:sz="0" w:space="0" w:color="auto"/>
                                    <w:left w:val="none" w:sz="0" w:space="0" w:color="auto"/>
                                    <w:bottom w:val="none" w:sz="0" w:space="0" w:color="auto"/>
                                    <w:right w:val="none" w:sz="0" w:space="0" w:color="auto"/>
                                  </w:divBdr>
                                  <w:divsChild>
                                    <w:div w:id="1328901367">
                                      <w:marLeft w:val="0"/>
                                      <w:marRight w:val="0"/>
                                      <w:marTop w:val="0"/>
                                      <w:marBottom w:val="0"/>
                                      <w:divBdr>
                                        <w:top w:val="none" w:sz="0" w:space="0" w:color="auto"/>
                                        <w:left w:val="none" w:sz="0" w:space="0" w:color="auto"/>
                                        <w:bottom w:val="none" w:sz="0" w:space="0" w:color="auto"/>
                                        <w:right w:val="none" w:sz="0" w:space="0" w:color="auto"/>
                                      </w:divBdr>
                                      <w:divsChild>
                                        <w:div w:id="1072698858">
                                          <w:marLeft w:val="0"/>
                                          <w:marRight w:val="0"/>
                                          <w:marTop w:val="0"/>
                                          <w:marBottom w:val="0"/>
                                          <w:divBdr>
                                            <w:top w:val="none" w:sz="0" w:space="0" w:color="auto"/>
                                            <w:left w:val="none" w:sz="0" w:space="0" w:color="auto"/>
                                            <w:bottom w:val="none" w:sz="0" w:space="0" w:color="auto"/>
                                            <w:right w:val="none" w:sz="0" w:space="0" w:color="auto"/>
                                          </w:divBdr>
                                          <w:divsChild>
                                            <w:div w:id="1852524614">
                                              <w:marLeft w:val="0"/>
                                              <w:marRight w:val="0"/>
                                              <w:marTop w:val="0"/>
                                              <w:marBottom w:val="0"/>
                                              <w:divBdr>
                                                <w:top w:val="none" w:sz="0" w:space="0" w:color="auto"/>
                                                <w:left w:val="none" w:sz="0" w:space="0" w:color="auto"/>
                                                <w:bottom w:val="none" w:sz="0" w:space="0" w:color="auto"/>
                                                <w:right w:val="none" w:sz="0" w:space="0" w:color="auto"/>
                                              </w:divBdr>
                                              <w:divsChild>
                                                <w:div w:id="1742949454">
                                                  <w:marLeft w:val="0"/>
                                                  <w:marRight w:val="0"/>
                                                  <w:marTop w:val="0"/>
                                                  <w:marBottom w:val="0"/>
                                                  <w:divBdr>
                                                    <w:top w:val="none" w:sz="0" w:space="0" w:color="auto"/>
                                                    <w:left w:val="none" w:sz="0" w:space="0" w:color="auto"/>
                                                    <w:bottom w:val="none" w:sz="0" w:space="0" w:color="auto"/>
                                                    <w:right w:val="none" w:sz="0" w:space="0" w:color="auto"/>
                                                  </w:divBdr>
                                                  <w:divsChild>
                                                    <w:div w:id="80565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8087559">
      <w:bodyDiv w:val="1"/>
      <w:marLeft w:val="0"/>
      <w:marRight w:val="0"/>
      <w:marTop w:val="0"/>
      <w:marBottom w:val="0"/>
      <w:divBdr>
        <w:top w:val="none" w:sz="0" w:space="0" w:color="auto"/>
        <w:left w:val="none" w:sz="0" w:space="0" w:color="auto"/>
        <w:bottom w:val="none" w:sz="0" w:space="0" w:color="auto"/>
        <w:right w:val="none" w:sz="0" w:space="0" w:color="auto"/>
      </w:divBdr>
    </w:div>
    <w:div w:id="1410007444">
      <w:bodyDiv w:val="1"/>
      <w:marLeft w:val="0"/>
      <w:marRight w:val="0"/>
      <w:marTop w:val="0"/>
      <w:marBottom w:val="0"/>
      <w:divBdr>
        <w:top w:val="none" w:sz="0" w:space="0" w:color="auto"/>
        <w:left w:val="none" w:sz="0" w:space="0" w:color="auto"/>
        <w:bottom w:val="none" w:sz="0" w:space="0" w:color="auto"/>
        <w:right w:val="none" w:sz="0" w:space="0" w:color="auto"/>
      </w:divBdr>
    </w:div>
    <w:div w:id="2008940804">
      <w:bodyDiv w:val="1"/>
      <w:marLeft w:val="0"/>
      <w:marRight w:val="0"/>
      <w:marTop w:val="0"/>
      <w:marBottom w:val="0"/>
      <w:divBdr>
        <w:top w:val="none" w:sz="0" w:space="0" w:color="auto"/>
        <w:left w:val="none" w:sz="0" w:space="0" w:color="auto"/>
        <w:bottom w:val="none" w:sz="0" w:space="0" w:color="auto"/>
        <w:right w:val="none" w:sz="0" w:space="0" w:color="auto"/>
      </w:divBdr>
    </w:div>
    <w:div w:id="204296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982</Words>
  <Characters>5603</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MakeMusic, Inc</Company>
  <LinksUpToDate>false</LinksUpToDate>
  <CharactersWithSpaces>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Yoho, Scott</dc:creator>
  <cp:lastModifiedBy>Connelly, Theresa</cp:lastModifiedBy>
  <cp:revision>9</cp:revision>
  <cp:lastPrinted>2013-05-28T16:24:00Z</cp:lastPrinted>
  <dcterms:created xsi:type="dcterms:W3CDTF">2013-06-06T21:15:00Z</dcterms:created>
  <dcterms:modified xsi:type="dcterms:W3CDTF">2013-06-07T20:04:00Z</dcterms:modified>
</cp:coreProperties>
</file>